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201D8" w14:textId="50E03AE3" w:rsidR="00A24F69" w:rsidRPr="005B16AD" w:rsidRDefault="00CE3678" w:rsidP="00A24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E3678">
        <w:rPr>
          <w:rFonts w:ascii="Arial" w:hAnsi="Arial" w:cs="Arial"/>
          <w:b/>
          <w:bCs/>
          <w:sz w:val="20"/>
          <w:szCs w:val="20"/>
          <w:lang w:val="de-DE"/>
        </w:rPr>
        <w:t>AliPaloma</w:t>
      </w:r>
      <w:proofErr w:type="spellEnd"/>
      <w:r w:rsidRPr="00CE3678">
        <w:rPr>
          <w:rFonts w:ascii="Arial" w:hAnsi="Arial" w:cs="Arial"/>
          <w:b/>
          <w:bCs/>
          <w:sz w:val="20"/>
          <w:szCs w:val="20"/>
          <w:lang w:val="de-DE"/>
        </w:rPr>
        <w:br/>
        <w:t>Fragile, 2020</w:t>
      </w:r>
      <w:r w:rsidRPr="00CE3678">
        <w:rPr>
          <w:rFonts w:ascii="Arial" w:hAnsi="Arial" w:cs="Arial"/>
          <w:b/>
          <w:bCs/>
          <w:sz w:val="20"/>
          <w:szCs w:val="20"/>
          <w:lang w:val="de-DE"/>
        </w:rPr>
        <w:br/>
      </w:r>
      <w:r w:rsidRPr="00CE3678">
        <w:rPr>
          <w:rFonts w:ascii="Arial" w:hAnsi="Arial" w:cs="Arial"/>
          <w:sz w:val="20"/>
          <w:szCs w:val="20"/>
          <w:lang w:val="de-DE"/>
        </w:rPr>
        <w:t xml:space="preserve">37 x 50 cm </w:t>
      </w:r>
      <w:r w:rsidRPr="00CE3678">
        <w:rPr>
          <w:lang w:val="de-DE"/>
        </w:rPr>
        <w:br/>
      </w:r>
      <w:proofErr w:type="spellStart"/>
      <w:r w:rsidR="005B16AD">
        <w:rPr>
          <w:rFonts w:ascii="Arial" w:hAnsi="Arial" w:cs="Arial"/>
          <w:sz w:val="20"/>
          <w:szCs w:val="20"/>
          <w:lang w:val="de-DE"/>
        </w:rPr>
        <w:t>V</w:t>
      </w:r>
      <w:r w:rsidRPr="00CE3678">
        <w:rPr>
          <w:rFonts w:ascii="Arial" w:hAnsi="Arial" w:cs="Arial"/>
          <w:sz w:val="20"/>
          <w:szCs w:val="20"/>
          <w:lang w:val="de-DE"/>
        </w:rPr>
        <w:t>etro</w:t>
      </w:r>
      <w:proofErr w:type="spellEnd"/>
      <w:r w:rsidRPr="00CE367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E3678">
        <w:rPr>
          <w:rFonts w:ascii="Arial" w:hAnsi="Arial" w:cs="Arial"/>
          <w:sz w:val="20"/>
          <w:szCs w:val="20"/>
          <w:lang w:val="de-DE"/>
        </w:rPr>
        <w:t>cristallo</w:t>
      </w:r>
      <w:proofErr w:type="spellEnd"/>
      <w:r w:rsidRPr="00CE3678">
        <w:rPr>
          <w:lang w:val="de-DE"/>
        </w:rPr>
        <w:t xml:space="preserve"> </w:t>
      </w:r>
      <w:r w:rsidRPr="00CE3678">
        <w:rPr>
          <w:lang w:val="de-DE"/>
        </w:rPr>
        <w:br/>
      </w:r>
      <w:proofErr w:type="spellStart"/>
      <w:r w:rsidR="005B16AD">
        <w:rPr>
          <w:rFonts w:ascii="Arial" w:hAnsi="Arial" w:cs="Arial"/>
          <w:sz w:val="20"/>
          <w:szCs w:val="20"/>
          <w:lang w:val="de-DE"/>
        </w:rPr>
        <w:t>R</w:t>
      </w:r>
      <w:r w:rsidRPr="00CE3678">
        <w:rPr>
          <w:rFonts w:ascii="Arial" w:hAnsi="Arial" w:cs="Arial"/>
          <w:sz w:val="20"/>
          <w:szCs w:val="20"/>
          <w:lang w:val="de-DE"/>
        </w:rPr>
        <w:t>ealizzato</w:t>
      </w:r>
      <w:proofErr w:type="spellEnd"/>
      <w:r w:rsidRPr="00CE3678">
        <w:rPr>
          <w:rFonts w:ascii="Arial" w:hAnsi="Arial" w:cs="Arial"/>
          <w:sz w:val="20"/>
          <w:szCs w:val="20"/>
          <w:lang w:val="de-DE"/>
        </w:rPr>
        <w:t xml:space="preserve"> da Alessandro </w:t>
      </w:r>
      <w:proofErr w:type="spellStart"/>
      <w:r w:rsidRPr="00CE3678">
        <w:rPr>
          <w:rFonts w:ascii="Arial" w:hAnsi="Arial" w:cs="Arial"/>
          <w:sz w:val="20"/>
          <w:szCs w:val="20"/>
          <w:lang w:val="de-DE"/>
        </w:rPr>
        <w:t>Cuccato</w:t>
      </w:r>
      <w:proofErr w:type="spellEnd"/>
      <w:r w:rsidRPr="00CE367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E3678">
        <w:rPr>
          <w:rFonts w:ascii="Arial" w:hAnsi="Arial" w:cs="Arial"/>
          <w:sz w:val="20"/>
          <w:szCs w:val="20"/>
          <w:lang w:val="de-DE"/>
        </w:rPr>
        <w:t>Vetroricerca</w:t>
      </w:r>
      <w:proofErr w:type="spellEnd"/>
      <w:r w:rsidRPr="00CE3678">
        <w:rPr>
          <w:rFonts w:ascii="Arial" w:hAnsi="Arial" w:cs="Arial"/>
          <w:sz w:val="20"/>
          <w:szCs w:val="20"/>
          <w:lang w:val="de-DE"/>
        </w:rPr>
        <w:t xml:space="preserve"> Glass Art Design </w:t>
      </w:r>
      <w:r w:rsidRPr="00CE3678">
        <w:rPr>
          <w:lang w:val="de-DE"/>
        </w:rPr>
        <w:br/>
      </w:r>
      <w:r w:rsidRPr="00CE3678">
        <w:rPr>
          <w:lang w:val="de-DE"/>
        </w:rPr>
        <w:br/>
      </w:r>
      <w:r w:rsidR="00A51969">
        <w:br/>
      </w:r>
      <w:r w:rsidR="00A51969">
        <w:rPr>
          <w:rFonts w:ascii="Arial" w:hAnsi="Arial" w:cs="Arial"/>
          <w:sz w:val="20"/>
        </w:rPr>
        <w:t xml:space="preserve">La scultura </w:t>
      </w:r>
      <w:r w:rsidR="00A24F69">
        <w:rPr>
          <w:rFonts w:ascii="Arial" w:hAnsi="Arial" w:cs="Arial"/>
          <w:sz w:val="20"/>
        </w:rPr>
        <w:t>“</w:t>
      </w:r>
      <w:r w:rsidR="00A51969">
        <w:rPr>
          <w:rFonts w:ascii="Arial" w:hAnsi="Arial" w:cs="Arial"/>
          <w:sz w:val="20"/>
        </w:rPr>
        <w:t>Fragile</w:t>
      </w:r>
      <w:r w:rsidR="00A24F69">
        <w:rPr>
          <w:rFonts w:ascii="Arial" w:hAnsi="Arial" w:cs="Arial"/>
          <w:sz w:val="20"/>
        </w:rPr>
        <w:t>”</w:t>
      </w:r>
      <w:r w:rsidR="00A51969">
        <w:rPr>
          <w:rFonts w:ascii="Arial" w:hAnsi="Arial" w:cs="Arial"/>
          <w:sz w:val="20"/>
        </w:rPr>
        <w:t xml:space="preserve"> dell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artista AliPaloma è stata installata la settimana scorsa nell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area sportelli. Questa scultura è stata realizzata per la Cassa Centrale Raiffeisen dell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Alto Adige nell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ambito dell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opera annuale su commissione per la collezione d</w:t>
      </w:r>
      <w:r w:rsidR="00A24F69"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arte Raiffeisen.</w:t>
      </w:r>
    </w:p>
    <w:p w14:paraId="4DC2FCB9" w14:textId="49012B8B" w:rsidR="00A24F69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Una descrizione dell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opera e del processo sottostante sono disponibili sul retro.</w:t>
      </w:r>
    </w:p>
    <w:p w14:paraId="4CF050C8" w14:textId="77777777" w:rsidR="00A24F69" w:rsidRDefault="00A24F69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79E79A8" w14:textId="1AE7CDDE" w:rsidR="00A24F69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opera </w:t>
      </w:r>
      <w:r w:rsidR="00A24F69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Fragile</w:t>
      </w:r>
      <w:r w:rsidR="00A24F69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rappresenta un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ancora di vetro. AliPaloma</w:t>
      </w:r>
      <w:r w:rsidR="00A24F69">
        <w:rPr>
          <w:rFonts w:ascii="Arial" w:hAnsi="Arial" w:cs="Arial"/>
          <w:sz w:val="20"/>
        </w:rPr>
        <w:t>, non a caso,</w:t>
      </w:r>
      <w:r>
        <w:rPr>
          <w:rFonts w:ascii="Arial" w:hAnsi="Arial" w:cs="Arial"/>
          <w:sz w:val="20"/>
        </w:rPr>
        <w:t xml:space="preserve"> ha scelto un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ancora di tipo AC-14 c</w:t>
      </w:r>
      <w:r w:rsidR="00A24F69">
        <w:rPr>
          <w:rFonts w:ascii="Arial" w:hAnsi="Arial" w:cs="Arial"/>
          <w:sz w:val="20"/>
        </w:rPr>
        <w:t>he ha</w:t>
      </w:r>
      <w:r>
        <w:rPr>
          <w:rFonts w:ascii="Arial" w:hAnsi="Arial" w:cs="Arial"/>
          <w:sz w:val="20"/>
        </w:rPr>
        <w:t xml:space="preserve"> un potere di tenuta estremamente elevato. L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artista ha </w:t>
      </w:r>
      <w:r w:rsidR="00A24F69">
        <w:rPr>
          <w:rFonts w:ascii="Arial" w:hAnsi="Arial" w:cs="Arial"/>
          <w:sz w:val="20"/>
        </w:rPr>
        <w:t>sostituito</w:t>
      </w:r>
      <w:r>
        <w:rPr>
          <w:rFonts w:ascii="Arial" w:hAnsi="Arial" w:cs="Arial"/>
          <w:sz w:val="20"/>
        </w:rPr>
        <w:t xml:space="preserve"> il materiale originale, ossia l</w:t>
      </w:r>
      <w:r w:rsidR="00A24F69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acciaio, con </w:t>
      </w:r>
      <w:r w:rsidR="00FC1B15">
        <w:rPr>
          <w:rFonts w:ascii="Arial" w:hAnsi="Arial" w:cs="Arial"/>
          <w:sz w:val="20"/>
        </w:rPr>
        <w:t xml:space="preserve">del </w:t>
      </w:r>
      <w:r>
        <w:rPr>
          <w:rFonts w:ascii="Arial" w:hAnsi="Arial" w:cs="Arial"/>
          <w:sz w:val="20"/>
        </w:rPr>
        <w:t xml:space="preserve">vetro cristallo dal colore delicato, sottraendogli in tal modo il carattere </w:t>
      </w:r>
      <w:r w:rsidR="00A24F69">
        <w:rPr>
          <w:rFonts w:ascii="Arial" w:hAnsi="Arial" w:cs="Arial"/>
          <w:sz w:val="20"/>
        </w:rPr>
        <w:t xml:space="preserve">indistruttibile. </w:t>
      </w:r>
    </w:p>
    <w:p w14:paraId="71FAD09F" w14:textId="2435F230" w:rsidR="00A24F69" w:rsidRDefault="00A24F69" w:rsidP="00A24F69">
      <w:pPr>
        <w:spacing w:after="0" w:line="240" w:lineRule="auto"/>
        <w:jc w:val="both"/>
      </w:pPr>
      <w:r>
        <w:rPr>
          <w:rFonts w:ascii="Arial" w:hAnsi="Arial" w:cs="Arial"/>
          <w:sz w:val="20"/>
        </w:rPr>
        <w:t>Due</w:t>
      </w:r>
      <w:r w:rsidR="00A51969">
        <w:rPr>
          <w:rFonts w:ascii="Arial" w:hAnsi="Arial" w:cs="Arial"/>
          <w:sz w:val="20"/>
        </w:rPr>
        <w:t xml:space="preserve"> possenti braccia si innalzano dalla croce dell</w:t>
      </w:r>
      <w:r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ancora</w:t>
      </w:r>
      <w:r>
        <w:rPr>
          <w:rFonts w:ascii="Arial" w:hAnsi="Arial" w:cs="Arial"/>
          <w:sz w:val="20"/>
        </w:rPr>
        <w:t xml:space="preserve"> e le </w:t>
      </w:r>
      <w:r w:rsidR="00A51969">
        <w:rPr>
          <w:rFonts w:ascii="Arial" w:hAnsi="Arial" w:cs="Arial"/>
          <w:sz w:val="20"/>
        </w:rPr>
        <w:t>permettono di scavare in profondità e agganciarsi sul fondo del mare. La capacità dell</w:t>
      </w:r>
      <w:r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 xml:space="preserve">ancora di </w:t>
      </w:r>
      <w:r w:rsidR="00E13897">
        <w:rPr>
          <w:rFonts w:ascii="Arial" w:hAnsi="Arial" w:cs="Arial"/>
          <w:sz w:val="20"/>
        </w:rPr>
        <w:t>conficcarsi</w:t>
      </w:r>
      <w:r w:rsidR="00A51969">
        <w:rPr>
          <w:rFonts w:ascii="Arial" w:hAnsi="Arial" w:cs="Arial"/>
          <w:sz w:val="20"/>
        </w:rPr>
        <w:t xml:space="preserve"> </w:t>
      </w:r>
      <w:r w:rsidR="00E13897">
        <w:rPr>
          <w:rFonts w:ascii="Arial" w:hAnsi="Arial" w:cs="Arial"/>
          <w:sz w:val="20"/>
        </w:rPr>
        <w:t>ne</w:t>
      </w:r>
      <w:r w:rsidR="00A51969">
        <w:rPr>
          <w:rFonts w:ascii="Arial" w:hAnsi="Arial" w:cs="Arial"/>
          <w:sz w:val="20"/>
        </w:rPr>
        <w:t xml:space="preserve">l terreno le conferisce anche </w:t>
      </w:r>
      <w:r w:rsidR="00D1036C">
        <w:rPr>
          <w:rFonts w:ascii="Arial" w:hAnsi="Arial" w:cs="Arial"/>
          <w:sz w:val="20"/>
        </w:rPr>
        <w:t>il suo</w:t>
      </w:r>
      <w:r w:rsidR="00A519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carattere simbolico</w:t>
      </w:r>
      <w:r w:rsidR="00A51969">
        <w:rPr>
          <w:rFonts w:ascii="Arial" w:hAnsi="Arial" w:cs="Arial"/>
          <w:sz w:val="20"/>
        </w:rPr>
        <w:t>: essa rappresenta saldezza e stabilità, oltre che speranza. La durevolezza dell</w:t>
      </w:r>
      <w:r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 xml:space="preserve">ancora fa sì che tale termine sia utilizzato in molti ambiti con un diverso e più ampio significato. In finanza, si parla di ancorare i prezzi in riferimento alla loro stabilità. Espressioni quali </w:t>
      </w:r>
      <w:r w:rsidR="00E13897">
        <w:rPr>
          <w:rFonts w:ascii="Arial" w:hAnsi="Arial" w:cs="Arial"/>
          <w:sz w:val="20"/>
        </w:rPr>
        <w:t>“</w:t>
      </w:r>
      <w:r w:rsidR="00A51969">
        <w:rPr>
          <w:rFonts w:ascii="Arial" w:hAnsi="Arial" w:cs="Arial"/>
          <w:sz w:val="20"/>
        </w:rPr>
        <w:t>ancora monetaria</w:t>
      </w:r>
      <w:r w:rsidR="00E13897">
        <w:rPr>
          <w:rFonts w:ascii="Arial" w:hAnsi="Arial" w:cs="Arial"/>
          <w:sz w:val="20"/>
        </w:rPr>
        <w:t>”</w:t>
      </w:r>
      <w:r w:rsidR="00A51969">
        <w:rPr>
          <w:rFonts w:ascii="Arial" w:hAnsi="Arial" w:cs="Arial"/>
          <w:sz w:val="20"/>
        </w:rPr>
        <w:t xml:space="preserve"> vengono spesso utilizzate. Gli stati che intervengono in favore delle banche </w:t>
      </w:r>
      <w:r w:rsidR="00E13897">
        <w:rPr>
          <w:rFonts w:ascii="Arial" w:hAnsi="Arial" w:cs="Arial"/>
          <w:sz w:val="20"/>
        </w:rPr>
        <w:t>diventano delle</w:t>
      </w:r>
      <w:r w:rsidR="00A51969">
        <w:rPr>
          <w:rFonts w:ascii="Arial" w:hAnsi="Arial" w:cs="Arial"/>
          <w:sz w:val="20"/>
        </w:rPr>
        <w:t xml:space="preserve"> ancore </w:t>
      </w:r>
      <w:r w:rsidR="00FC1B15">
        <w:rPr>
          <w:rFonts w:ascii="Arial" w:hAnsi="Arial" w:cs="Arial"/>
          <w:sz w:val="20"/>
        </w:rPr>
        <w:t>nella</w:t>
      </w:r>
      <w:r w:rsidR="00A51969">
        <w:rPr>
          <w:rFonts w:ascii="Arial" w:hAnsi="Arial" w:cs="Arial"/>
          <w:sz w:val="20"/>
        </w:rPr>
        <w:t xml:space="preserve"> tempesta.</w:t>
      </w:r>
      <w:r w:rsidR="00A51969">
        <w:t xml:space="preserve"> </w:t>
      </w:r>
    </w:p>
    <w:p w14:paraId="11FED4E0" w14:textId="49F15A06" w:rsidR="00E13897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br/>
      </w:r>
      <w:r>
        <w:rPr>
          <w:rFonts w:ascii="Arial" w:hAnsi="Arial" w:cs="Arial"/>
          <w:sz w:val="20"/>
        </w:rPr>
        <w:t>Nell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ancora di vetro si incontrano due poli opposti</w:t>
      </w:r>
      <w:r w:rsidR="00E13897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la stabilità e la fragilità. </w:t>
      </w:r>
    </w:p>
    <w:p w14:paraId="18EF0581" w14:textId="7090F999" w:rsidR="00E13897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due braccia suggeriscono forza e, </w:t>
      </w:r>
      <w:r w:rsidR="00E13897">
        <w:rPr>
          <w:rFonts w:ascii="Arial" w:hAnsi="Arial" w:cs="Arial"/>
          <w:sz w:val="20"/>
        </w:rPr>
        <w:t xml:space="preserve">allo stesso tempo, </w:t>
      </w:r>
      <w:r>
        <w:rPr>
          <w:rFonts w:ascii="Arial" w:hAnsi="Arial" w:cs="Arial"/>
          <w:sz w:val="20"/>
        </w:rPr>
        <w:t>grazie al vetro di colore rosa, il senso di minaccia e incertezza che caratterizza 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esistenza umana, </w:t>
      </w:r>
      <w:r w:rsidR="00AB32AB">
        <w:rPr>
          <w:rFonts w:ascii="Arial" w:hAnsi="Arial" w:cs="Arial"/>
          <w:sz w:val="20"/>
        </w:rPr>
        <w:t>in particolare</w:t>
      </w:r>
      <w:r>
        <w:rPr>
          <w:rFonts w:ascii="Arial" w:hAnsi="Arial" w:cs="Arial"/>
          <w:sz w:val="20"/>
        </w:rPr>
        <w:t xml:space="preserve"> per quanto riguarda </w:t>
      </w:r>
      <w:r w:rsidR="00E13897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altro sesso</w:t>
      </w:r>
      <w:r w:rsidR="00E13897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>.</w:t>
      </w:r>
    </w:p>
    <w:p w14:paraId="7BF55406" w14:textId="77777777" w:rsidR="00E13897" w:rsidRDefault="00E13897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932C613" w14:textId="5A31C4BD" w:rsidR="00E13897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una società del rischio, come scrive Ulrich Beck, la modernizzazione rischia di avere </w:t>
      </w:r>
      <w:r w:rsidR="00E13897">
        <w:rPr>
          <w:rFonts w:ascii="Arial" w:hAnsi="Arial" w:cs="Arial"/>
          <w:sz w:val="20"/>
        </w:rPr>
        <w:t xml:space="preserve">pesanti </w:t>
      </w:r>
      <w:r>
        <w:rPr>
          <w:rFonts w:ascii="Arial" w:hAnsi="Arial" w:cs="Arial"/>
          <w:sz w:val="20"/>
        </w:rPr>
        <w:t xml:space="preserve"> conseguenze</w:t>
      </w:r>
      <w:r w:rsidR="00FC1B1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FC1B15">
        <w:rPr>
          <w:rFonts w:ascii="Arial" w:hAnsi="Arial" w:cs="Arial"/>
          <w:sz w:val="20"/>
        </w:rPr>
        <w:t>quali</w:t>
      </w:r>
      <w:r>
        <w:rPr>
          <w:rFonts w:ascii="Arial" w:hAnsi="Arial" w:cs="Arial"/>
          <w:sz w:val="20"/>
        </w:rPr>
        <w:t xml:space="preserve"> catastrofi naturali, ripercussioni dei cambiamenti climatici, crisi migratorie, continue pressioni sul sistema finanziario e pandemie. (</w:t>
      </w:r>
      <w:r w:rsidR="00E13897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La società globale del rischio</w:t>
      </w:r>
      <w:r w:rsidR="00E13897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>, 1998)</w:t>
      </w:r>
      <w:r w:rsidR="00AB32AB">
        <w:rPr>
          <w:rFonts w:ascii="Arial" w:hAnsi="Arial" w:cs="Arial"/>
          <w:sz w:val="20"/>
        </w:rPr>
        <w:t>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</w:rPr>
        <w:t>In una crisi come 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attuale pandemia d</w:t>
      </w:r>
      <w:r w:rsidR="00E13897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Covid</w:t>
      </w:r>
      <w:r w:rsidR="007247A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19, </w:t>
      </w:r>
      <w:r w:rsidR="00E13897">
        <w:rPr>
          <w:rFonts w:ascii="Arial" w:hAnsi="Arial" w:cs="Arial"/>
          <w:sz w:val="20"/>
        </w:rPr>
        <w:t>emerge</w:t>
      </w:r>
      <w:r>
        <w:rPr>
          <w:rFonts w:ascii="Arial" w:hAnsi="Arial" w:cs="Arial"/>
          <w:sz w:val="20"/>
        </w:rPr>
        <w:t xml:space="preserve"> un fragile sistema sociale: un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ancora fragile che non riesce a </w:t>
      </w:r>
      <w:r w:rsidR="00E13897">
        <w:rPr>
          <w:rFonts w:ascii="Arial" w:hAnsi="Arial" w:cs="Arial"/>
          <w:sz w:val="20"/>
        </w:rPr>
        <w:t>sostenere</w:t>
      </w:r>
      <w:r>
        <w:rPr>
          <w:rFonts w:ascii="Arial" w:hAnsi="Arial" w:cs="Arial"/>
          <w:sz w:val="20"/>
        </w:rPr>
        <w:t xml:space="preserve"> </w:t>
      </w:r>
      <w:r w:rsidR="00774A56">
        <w:rPr>
          <w:rFonts w:ascii="Arial" w:hAnsi="Arial" w:cs="Arial"/>
          <w:sz w:val="20"/>
        </w:rPr>
        <w:t>soprattutto</w:t>
      </w:r>
      <w:r>
        <w:rPr>
          <w:rFonts w:ascii="Arial" w:hAnsi="Arial" w:cs="Arial"/>
          <w:sz w:val="20"/>
        </w:rPr>
        <w:t xml:space="preserve"> i gruppi più emarginati. Tra questi rientrano i rifugiati </w:t>
      </w:r>
      <w:r w:rsidR="00E13897">
        <w:rPr>
          <w:rFonts w:ascii="Arial" w:hAnsi="Arial" w:cs="Arial"/>
          <w:sz w:val="20"/>
        </w:rPr>
        <w:t>su</w:t>
      </w:r>
      <w:r>
        <w:rPr>
          <w:rFonts w:ascii="Arial" w:hAnsi="Arial" w:cs="Arial"/>
          <w:sz w:val="20"/>
        </w:rPr>
        <w:t>lle nostre frontiere esterne, i senzatetto, gli anziani, i malati e le donne* di tutti i gruppi e classi. Per quanto riguarda il genere, è evidente che sono le donne* a risentire maggiormente delle conseguenze economiche e sociali di una crisi. Allo stesso tempo, una cosa è certa: in tempo di crisi, sono proprio le donne coloro che danno sostegno al sistema.</w:t>
      </w:r>
    </w:p>
    <w:p w14:paraId="15B8AF27" w14:textId="77777777" w:rsidR="00E13897" w:rsidRDefault="00E13897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A568A81" w14:textId="77777777" w:rsidR="00E13897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Nonostante la sua fragilità, la scultura a forma di ancora rappresenta la speranza di abolire le strutture di potere dominanti e di riformare le norme sociali e culturali. </w:t>
      </w:r>
    </w:p>
    <w:p w14:paraId="41996A82" w14:textId="77777777" w:rsidR="005B16AD" w:rsidRDefault="005B16AD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C86C27E" w14:textId="453FF4A6" w:rsidR="00E13897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attenzione ai cambiamenti sociali assieme ad un acuto senso della materialità </w:t>
      </w:r>
      <w:proofErr w:type="gramStart"/>
      <w:r>
        <w:rPr>
          <w:rFonts w:ascii="Arial" w:hAnsi="Arial" w:cs="Arial"/>
          <w:sz w:val="20"/>
        </w:rPr>
        <w:t>sono</w:t>
      </w:r>
      <w:proofErr w:type="gramEnd"/>
      <w:r>
        <w:rPr>
          <w:rFonts w:ascii="Arial" w:hAnsi="Arial" w:cs="Arial"/>
          <w:sz w:val="20"/>
        </w:rPr>
        <w:t xml:space="preserve"> alla base delle opere multimediali di AliPaloma. Un complesso processo di ricerca caratterizza i suoi lavori fotografici, i suoi oggetti e le sue performance che, alla fine, mettono in luce disuguaglianze sociali, eventi e schemi radicati con un linguaggio visivo chiaramente comprensibile. Per la realizzazione delle sue opere, l</w:t>
      </w:r>
      <w:r w:rsidR="00E13897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artista si avvale di processi trasformativi </w:t>
      </w:r>
      <w:r w:rsidR="00C176F2">
        <w:rPr>
          <w:rFonts w:ascii="Arial" w:hAnsi="Arial" w:cs="Arial"/>
          <w:sz w:val="20"/>
        </w:rPr>
        <w:t xml:space="preserve">partendo da </w:t>
      </w:r>
      <w:r>
        <w:rPr>
          <w:rFonts w:ascii="Arial" w:hAnsi="Arial" w:cs="Arial"/>
          <w:sz w:val="20"/>
        </w:rPr>
        <w:t xml:space="preserve">oggetti di uso quotidiano e </w:t>
      </w:r>
      <w:r w:rsidR="00C176F2">
        <w:rPr>
          <w:rFonts w:ascii="Arial" w:hAnsi="Arial" w:cs="Arial"/>
          <w:sz w:val="20"/>
        </w:rPr>
        <w:t xml:space="preserve">da </w:t>
      </w:r>
      <w:r>
        <w:rPr>
          <w:rFonts w:ascii="Arial" w:hAnsi="Arial" w:cs="Arial"/>
          <w:sz w:val="20"/>
        </w:rPr>
        <w:t>nuove esplorazioni tecniche sperimentali.</w:t>
      </w:r>
    </w:p>
    <w:p w14:paraId="1BBE08E3" w14:textId="77777777" w:rsidR="005B16AD" w:rsidRDefault="005B16AD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60A50D6" w14:textId="3597CDC7" w:rsidR="00C176F2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Alexandra Paloma Angerer, nata nel 1992, vive e lavora a Bressanone come artista multimediale indipendente, sotto il nome d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arte di AliPaloma. È la fondatrice del progetto femminista </w:t>
      </w:r>
      <w:r w:rsidR="00C176F2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thevulvaproject</w:t>
      </w:r>
      <w:r w:rsidR="00C176F2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, </w:t>
      </w:r>
      <w:r w:rsidR="00774A56">
        <w:rPr>
          <w:rFonts w:ascii="Arial" w:hAnsi="Arial" w:cs="Arial"/>
          <w:sz w:val="20"/>
        </w:rPr>
        <w:t>nato</w:t>
      </w:r>
      <w:r>
        <w:rPr>
          <w:rFonts w:ascii="Arial" w:hAnsi="Arial" w:cs="Arial"/>
          <w:sz w:val="20"/>
        </w:rPr>
        <w:t xml:space="preserve"> nel 2016 in risposta alla tabuizzazione del sesso femminile. </w:t>
      </w:r>
    </w:p>
    <w:p w14:paraId="22C9BA7F" w14:textId="77777777" w:rsidR="00C176F2" w:rsidRDefault="00C176F2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19AE0C4" w14:textId="4A876902" w:rsidR="00C176F2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Bachelor in architettura conseguito all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Università di Innsbruck e la collaborazione presso l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Istituto di teoria dell</w:t>
      </w:r>
      <w:r w:rsidR="00774A56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architettura plasmano il suo entusiasmo per un concetto ampliato di architettura.</w:t>
      </w:r>
      <w:r w:rsidR="00C176F2">
        <w:rPr>
          <w:rFonts w:ascii="Arial" w:hAnsi="Arial" w:cs="Arial"/>
          <w:sz w:val="20"/>
        </w:rPr>
        <w:t xml:space="preserve"> </w:t>
      </w:r>
    </w:p>
    <w:p w14:paraId="2759723B" w14:textId="77777777" w:rsidR="00C176F2" w:rsidRDefault="00C176F2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4615819" w14:textId="6163B4A9" w:rsidR="00C176F2" w:rsidRDefault="00C176F2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A51969">
        <w:rPr>
          <w:rFonts w:ascii="Arial" w:hAnsi="Arial" w:cs="Arial"/>
          <w:sz w:val="20"/>
        </w:rPr>
        <w:t>embro dell</w:t>
      </w:r>
      <w:r>
        <w:rPr>
          <w:rFonts w:ascii="Arial" w:hAnsi="Arial" w:cs="Arial"/>
          <w:sz w:val="20"/>
        </w:rPr>
        <w:t>’</w:t>
      </w:r>
      <w:r w:rsidR="00AB32AB">
        <w:rPr>
          <w:rFonts w:ascii="Arial" w:hAnsi="Arial" w:cs="Arial"/>
          <w:sz w:val="20"/>
        </w:rPr>
        <w:t>a</w:t>
      </w:r>
      <w:r w:rsidR="00A51969">
        <w:rPr>
          <w:rFonts w:ascii="Arial" w:hAnsi="Arial" w:cs="Arial"/>
          <w:sz w:val="20"/>
        </w:rPr>
        <w:t xml:space="preserve">ssociazione degli artisti altoatesini </w:t>
      </w:r>
      <w:r>
        <w:rPr>
          <w:rFonts w:ascii="Arial" w:hAnsi="Arial" w:cs="Arial"/>
          <w:sz w:val="20"/>
        </w:rPr>
        <w:t>“</w:t>
      </w:r>
      <w:r w:rsidR="00A51969">
        <w:rPr>
          <w:rFonts w:ascii="Arial" w:hAnsi="Arial" w:cs="Arial"/>
          <w:sz w:val="20"/>
        </w:rPr>
        <w:t>Südtiroler Künstlerbund</w:t>
      </w:r>
      <w:r>
        <w:rPr>
          <w:rFonts w:ascii="Arial" w:hAnsi="Arial" w:cs="Arial"/>
          <w:sz w:val="20"/>
        </w:rPr>
        <w:t>”</w:t>
      </w:r>
      <w:r w:rsidR="00A519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dal 2017, Ali</w:t>
      </w:r>
      <w:r w:rsidR="007247A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aloma </w:t>
      </w:r>
      <w:r w:rsidR="00A51969">
        <w:rPr>
          <w:rFonts w:ascii="Arial" w:hAnsi="Arial" w:cs="Arial"/>
          <w:sz w:val="20"/>
        </w:rPr>
        <w:t>partecipa alle mostre Start V, Galleria Prisma Bolzano | Ars Sacra, Chiesa dell</w:t>
      </w:r>
      <w:r>
        <w:rPr>
          <w:rFonts w:ascii="Arial" w:hAnsi="Arial" w:cs="Arial"/>
          <w:sz w:val="20"/>
        </w:rPr>
        <w:t>’</w:t>
      </w:r>
      <w:r w:rsidR="00A51969">
        <w:rPr>
          <w:rFonts w:ascii="Arial" w:hAnsi="Arial" w:cs="Arial"/>
          <w:sz w:val="20"/>
        </w:rPr>
        <w:t>Ospedale Chiusa | Space Nouvelle Opening Innsbruck | Beauty Case, Hofburg Bressanone.</w:t>
      </w:r>
      <w:r>
        <w:rPr>
          <w:rFonts w:ascii="Arial" w:hAnsi="Arial" w:cs="Arial"/>
          <w:sz w:val="20"/>
        </w:rPr>
        <w:t xml:space="preserve"> </w:t>
      </w:r>
    </w:p>
    <w:p w14:paraId="7AC37B35" w14:textId="77777777" w:rsidR="00C176F2" w:rsidRDefault="00C176F2" w:rsidP="00A24F6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84614C5" w14:textId="5DD4D1CD" w:rsidR="00C176F2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Nell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interfaccia tra arte e architettura realizza</w:t>
      </w:r>
      <w:r w:rsidR="00C176F2">
        <w:rPr>
          <w:rFonts w:ascii="Arial" w:hAnsi="Arial" w:cs="Arial"/>
          <w:sz w:val="20"/>
        </w:rPr>
        <w:t xml:space="preserve"> inoltre</w:t>
      </w:r>
      <w:r>
        <w:rPr>
          <w:rFonts w:ascii="Arial" w:hAnsi="Arial" w:cs="Arial"/>
          <w:sz w:val="20"/>
        </w:rPr>
        <w:t xml:space="preserve"> </w:t>
      </w:r>
      <w:r w:rsidR="00C176F2">
        <w:rPr>
          <w:rFonts w:ascii="Arial" w:hAnsi="Arial" w:cs="Arial"/>
          <w:sz w:val="20"/>
        </w:rPr>
        <w:t>l’</w:t>
      </w:r>
      <w:r>
        <w:rPr>
          <w:rFonts w:ascii="Arial" w:hAnsi="Arial" w:cs="Arial"/>
          <w:sz w:val="20"/>
        </w:rPr>
        <w:t xml:space="preserve">installazione urbana per il Waterlight Festival 2019, in collaborazione con Markus Hinteregger, gli scenari per BORN TO KILL, Vorbrenner Festival BRUX Innsbruck, in collaborazione con VonPiderzuHeiss e Martin Fritz, nonché lo scenario e le attrezzature per </w:t>
      </w:r>
      <w:r w:rsidR="00C176F2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Gespräch wegen der Kürbisse</w:t>
      </w:r>
      <w:r w:rsidR="00C176F2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Jakob Nolte, Decadenz Bressanone</w:t>
      </w:r>
      <w:r w:rsidR="00C176F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</w:p>
    <w:p w14:paraId="20BD3913" w14:textId="1E18E3D1" w:rsidR="00A51969" w:rsidRPr="00066806" w:rsidRDefault="00A51969" w:rsidP="00A24F6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</w:t>
      </w:r>
      <w:r w:rsidR="00B72782">
        <w:rPr>
          <w:rFonts w:ascii="Arial" w:hAnsi="Arial" w:cs="Arial"/>
          <w:sz w:val="20"/>
        </w:rPr>
        <w:t>la</w:t>
      </w:r>
      <w:r>
        <w:rPr>
          <w:rFonts w:ascii="Arial" w:hAnsi="Arial" w:cs="Arial"/>
          <w:sz w:val="20"/>
        </w:rPr>
        <w:t xml:space="preserve"> su</w:t>
      </w:r>
      <w:r w:rsidR="00B7278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B72782">
        <w:rPr>
          <w:rFonts w:ascii="Arial" w:hAnsi="Arial" w:cs="Arial"/>
          <w:sz w:val="20"/>
        </w:rPr>
        <w:t>attività</w:t>
      </w:r>
      <w:r>
        <w:rPr>
          <w:rFonts w:ascii="Arial" w:hAnsi="Arial" w:cs="Arial"/>
          <w:sz w:val="20"/>
        </w:rPr>
        <w:t xml:space="preserve"> artistic</w:t>
      </w:r>
      <w:r w:rsidR="00B7278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, nel 2018 AliPaloma</w:t>
      </w:r>
      <w:r w:rsidR="00C176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si aggiudica l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incarico per l</w:t>
      </w:r>
      <w:r w:rsidR="00C176F2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 xml:space="preserve">opera su commissione annuale </w:t>
      </w:r>
      <w:r w:rsidRPr="00066806">
        <w:rPr>
          <w:rFonts w:ascii="Arial" w:hAnsi="Arial" w:cs="Arial"/>
          <w:sz w:val="20"/>
        </w:rPr>
        <w:t>della Cassa Centrale Raiffeisen dell</w:t>
      </w:r>
      <w:r w:rsidR="00C176F2" w:rsidRPr="00066806">
        <w:rPr>
          <w:rFonts w:ascii="Arial" w:hAnsi="Arial" w:cs="Arial"/>
          <w:sz w:val="20"/>
        </w:rPr>
        <w:t>’</w:t>
      </w:r>
      <w:r w:rsidRPr="00066806">
        <w:rPr>
          <w:rFonts w:ascii="Arial" w:hAnsi="Arial" w:cs="Arial"/>
          <w:sz w:val="20"/>
        </w:rPr>
        <w:t xml:space="preserve">Alto Adige ed in tale ambito realizza la scultura </w:t>
      </w:r>
      <w:r w:rsidR="00C176F2" w:rsidRPr="00066806">
        <w:rPr>
          <w:rFonts w:ascii="Arial" w:hAnsi="Arial" w:cs="Arial"/>
          <w:sz w:val="20"/>
        </w:rPr>
        <w:t>“</w:t>
      </w:r>
      <w:r w:rsidRPr="00066806">
        <w:rPr>
          <w:rFonts w:ascii="Arial" w:hAnsi="Arial" w:cs="Arial"/>
          <w:sz w:val="20"/>
        </w:rPr>
        <w:t>Fragile</w:t>
      </w:r>
      <w:r w:rsidR="00C176F2" w:rsidRPr="00066806">
        <w:rPr>
          <w:rFonts w:ascii="Arial" w:hAnsi="Arial" w:cs="Arial"/>
          <w:sz w:val="20"/>
        </w:rPr>
        <w:t>”</w:t>
      </w:r>
      <w:r w:rsidRPr="00066806">
        <w:rPr>
          <w:rFonts w:ascii="Arial" w:hAnsi="Arial" w:cs="Arial"/>
          <w:sz w:val="20"/>
        </w:rPr>
        <w:t>.</w:t>
      </w:r>
    </w:p>
    <w:p w14:paraId="74E64430" w14:textId="77777777" w:rsidR="00A51969" w:rsidRPr="00066806" w:rsidRDefault="00A51969" w:rsidP="00A24F69">
      <w:pPr>
        <w:spacing w:after="0" w:line="240" w:lineRule="auto"/>
        <w:jc w:val="both"/>
        <w:rPr>
          <w:rFonts w:ascii="Arial" w:hAnsi="Arial" w:cs="Arial"/>
        </w:rPr>
      </w:pPr>
    </w:p>
    <w:p w14:paraId="7780D3C2" w14:textId="77777777" w:rsidR="00066806" w:rsidRPr="00066806" w:rsidRDefault="00066806" w:rsidP="00A24F69">
      <w:pPr>
        <w:spacing w:after="0" w:line="240" w:lineRule="auto"/>
        <w:jc w:val="both"/>
        <w:rPr>
          <w:rFonts w:ascii="Arial" w:hAnsi="Arial" w:cs="Arial"/>
        </w:rPr>
      </w:pPr>
    </w:p>
    <w:p w14:paraId="2448AB25" w14:textId="12DA730D" w:rsidR="00066806" w:rsidRPr="00066806" w:rsidRDefault="00066806" w:rsidP="00A24F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066806">
        <w:rPr>
          <w:rFonts w:ascii="Arial" w:hAnsi="Arial" w:cs="Arial"/>
          <w:sz w:val="20"/>
          <w:szCs w:val="20"/>
        </w:rPr>
        <w:t xml:space="preserve">Lisa </w:t>
      </w:r>
      <w:proofErr w:type="spellStart"/>
      <w:r w:rsidRPr="00066806">
        <w:rPr>
          <w:rFonts w:ascii="Arial" w:hAnsi="Arial" w:cs="Arial"/>
          <w:sz w:val="20"/>
          <w:szCs w:val="20"/>
        </w:rPr>
        <w:t>Trockner</w:t>
      </w:r>
      <w:bookmarkEnd w:id="0"/>
      <w:proofErr w:type="spellEnd"/>
    </w:p>
    <w:sectPr w:rsidR="00066806" w:rsidRPr="0006680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brina Valente">
    <w15:presenceInfo w15:providerId="None" w15:userId="Sabrina Vale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78"/>
    <w:rsid w:val="00066806"/>
    <w:rsid w:val="000B03CF"/>
    <w:rsid w:val="00290628"/>
    <w:rsid w:val="005409FB"/>
    <w:rsid w:val="005B16AD"/>
    <w:rsid w:val="00663E3C"/>
    <w:rsid w:val="007247A8"/>
    <w:rsid w:val="0076722A"/>
    <w:rsid w:val="00774A56"/>
    <w:rsid w:val="00A24F69"/>
    <w:rsid w:val="00A51969"/>
    <w:rsid w:val="00A84E45"/>
    <w:rsid w:val="00AB32AB"/>
    <w:rsid w:val="00AD1914"/>
    <w:rsid w:val="00AD436F"/>
    <w:rsid w:val="00B17A7B"/>
    <w:rsid w:val="00B72782"/>
    <w:rsid w:val="00C176F2"/>
    <w:rsid w:val="00CE3678"/>
    <w:rsid w:val="00D1036C"/>
    <w:rsid w:val="00E13897"/>
    <w:rsid w:val="00E77BD0"/>
    <w:rsid w:val="00F7493A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421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63E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6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Valente</dc:creator>
  <cp:lastModifiedBy>Christa Ratschiller</cp:lastModifiedBy>
  <cp:revision>4</cp:revision>
  <dcterms:created xsi:type="dcterms:W3CDTF">2020-06-09T12:36:00Z</dcterms:created>
  <dcterms:modified xsi:type="dcterms:W3CDTF">2020-06-09T13:31:00Z</dcterms:modified>
</cp:coreProperties>
</file>